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B" w:rsidRPr="00C740D5" w:rsidRDefault="002F1ACB" w:rsidP="00E566B2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Pr="00C740D5">
        <w:rPr>
          <w:rFonts w:ascii="Times New Roman" w:hAnsi="Times New Roman" w:cs="Times New Roman"/>
          <w:sz w:val="28"/>
          <w:szCs w:val="28"/>
        </w:rPr>
        <w:t>твержден</w:t>
      </w:r>
    </w:p>
    <w:p w:rsidR="002F1ACB" w:rsidRPr="00C740D5" w:rsidRDefault="002F1ACB" w:rsidP="00E566B2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40D5">
        <w:rPr>
          <w:rFonts w:ascii="Times New Roman" w:hAnsi="Times New Roman" w:cs="Times New Roman"/>
          <w:sz w:val="28"/>
          <w:szCs w:val="28"/>
        </w:rPr>
        <w:t xml:space="preserve">казом Губернатора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2F1ACB" w:rsidRPr="00C740D5" w:rsidRDefault="002F1ACB" w:rsidP="00E566B2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C740D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30 декабря 2014 г.   </w:t>
      </w:r>
      <w:r w:rsidRPr="00C740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2F1ACB" w:rsidRDefault="002F1ACB" w:rsidP="00B52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CB" w:rsidRDefault="002F1ACB" w:rsidP="00B52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CB" w:rsidRPr="00160198" w:rsidRDefault="002F1ACB" w:rsidP="00B5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198">
        <w:rPr>
          <w:rFonts w:ascii="Times New Roman" w:hAnsi="Times New Roman" w:cs="Times New Roman"/>
          <w:sz w:val="28"/>
          <w:szCs w:val="28"/>
        </w:rPr>
        <w:t>ПЛАН ОСНОВНЫХ МЕРОПРИЯТИЙ</w:t>
      </w:r>
    </w:p>
    <w:p w:rsidR="002F1ACB" w:rsidRPr="00160198" w:rsidRDefault="002F1ACB" w:rsidP="00B5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198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в Брянской области</w:t>
      </w:r>
    </w:p>
    <w:p w:rsidR="002F1ACB" w:rsidRPr="00160198" w:rsidRDefault="002F1ACB" w:rsidP="00B5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198">
        <w:rPr>
          <w:rFonts w:ascii="Times New Roman" w:hAnsi="Times New Roman" w:cs="Times New Roman"/>
          <w:sz w:val="28"/>
          <w:szCs w:val="28"/>
        </w:rPr>
        <w:t>70-й годовщины Победы в Великой Отечественной войне 1941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0198">
        <w:rPr>
          <w:rFonts w:ascii="Times New Roman" w:hAnsi="Times New Roman" w:cs="Times New Roman"/>
          <w:sz w:val="28"/>
          <w:szCs w:val="28"/>
        </w:rPr>
        <w:t xml:space="preserve">1945 годов </w:t>
      </w:r>
    </w:p>
    <w:p w:rsidR="002F1ACB" w:rsidRPr="00160198" w:rsidRDefault="002F1ACB" w:rsidP="00B5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ACB" w:rsidRDefault="002F1ACB" w:rsidP="00B52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678"/>
        <w:gridCol w:w="2268"/>
        <w:gridCol w:w="2410"/>
        <w:gridCol w:w="2409"/>
        <w:gridCol w:w="2552"/>
      </w:tblGrid>
      <w:tr w:rsidR="002F1ACB" w:rsidRPr="00636434">
        <w:trPr>
          <w:trHeight w:val="982"/>
        </w:trPr>
        <w:tc>
          <w:tcPr>
            <w:tcW w:w="1277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частники проведения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2F1ACB" w:rsidRPr="00636434">
        <w:trPr>
          <w:trHeight w:val="338"/>
        </w:trPr>
        <w:tc>
          <w:tcPr>
            <w:tcW w:w="15594" w:type="dxa"/>
            <w:gridSpan w:val="6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9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19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по улучшению социально-экономических условий жизни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0198">
              <w:rPr>
                <w:rFonts w:ascii="Times New Roman" w:hAnsi="Times New Roman" w:cs="Times New Roman"/>
                <w:sz w:val="28"/>
                <w:szCs w:val="28"/>
              </w:rPr>
              <w:t xml:space="preserve">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0198"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войны </w:t>
            </w:r>
          </w:p>
          <w:p w:rsidR="002F1ACB" w:rsidRPr="00160198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98">
              <w:rPr>
                <w:rFonts w:ascii="Times New Roman" w:hAnsi="Times New Roman" w:cs="Times New Roman"/>
                <w:sz w:val="28"/>
                <w:szCs w:val="28"/>
              </w:rPr>
              <w:t>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198">
              <w:rPr>
                <w:rFonts w:ascii="Times New Roman" w:hAnsi="Times New Roman" w:cs="Times New Roman"/>
                <w:sz w:val="28"/>
                <w:szCs w:val="28"/>
              </w:rPr>
              <w:t xml:space="preserve"> приравненных к  ним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Диспансерное обследование инва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лидов, ветеранов, вдов (вдовцов) умерших инвалидов и ветеранов Великой Отечественной войны 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годов, лиц, награжден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ных знаком «Жителю блокадного Ленинграда», бывших несовершен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ерриториальные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здравоохранения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по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чению жильем в соответствии с действующим законодательством нуждающихся ветеранов  Великой Отечественной войны и приравнен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ним категорий граждан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етераны, участники Великой Отечественной войны, лица, приравненные к данной категории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 и архитектуры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семьи, социальной и демографической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«Ветеранам глубинки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внимание и заботу» с целью оказания действенной помощи в выявлении и решении бытовых вопросов инвалидов и ветеранов  Великой Отечественной войны, участников партизанского движения и приравненных к ним категорий граждан</w:t>
            </w:r>
          </w:p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етераны, участники Великой Отечественной войны, лица, приравненные к данной категории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семьи, социальной и демографической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тделение Пенсионного фонда Российской Федерации по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оенный комиссариат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Министерства  внутренних дел Российской Федерации по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Федеральной службы безопасности Российской Федерации по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Федеральной службы исполнения наказаний Российской Федерации по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совместно с ветеранскими организациями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проведения праздничных мероприятий, посвященных 70-й годовщине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проведения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аботники территориальных медицинских организаций, скорой медицинской помощи, службы медицины катастроф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здравоохранения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Выявление одиноких граждан из числа ветеранов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войны, в частности проживающих в сельской и отда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ленных местностях и оказание им необходимой помощи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аботники социальных служб, жители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семьи, социальной и демографической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социального обслуживания населения Брянской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оплачиваемых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ственных работ, временного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устройства несовершеннолетних граждан в возрасте от 14 до 18 лет в свободное от учебы время по оказанию помощи ветеранам Великой Отечественной войны в ведении домашнего хозяйства, обеспечению ухода за ними на дому и в специализированных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-дениях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студенты образовательных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службы по труду и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тости населения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семьи, социальной и демографической политики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динамического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цинского наблюдения за инвалидами и участниками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медицинских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здравоохранения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ечебно-профилактические учреждения 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приятиями бытового обслуживания парикмахерских и других бытовых услуг  ветеранам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 и приравненны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к ним категориям граждан со скидкой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% от стоимости услуг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предприятий и организаций бытового обслуживания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благотворительных праздничных обедов для ветеранов Великой Отечественной войны и приравненных к ним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предприятий общественного питания и торговли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Комиссионное обследование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вий жизни ветеранов Великой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дов, не имеющих оснований для обеспечения жильем в соответствии с Указом Президента Российской Федерации от 7 мая 2008 года № 714 «Об обеспечении жильем ветеранов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годов» с целью 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ления необходимости проведения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(текущ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)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данной категории граждан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2014 г. – март 2015 г.  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социальных служб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образований, ветераны, участники Великой Отечественной войны, лица, приравненные к данной категории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семьи, социальной и демографической политики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(текущ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)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 в которых проживают ветераны Великой Отечественной войны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 – 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 и приравненные к ним категории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 и архитектуры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топливно-энергетического комплекса и жилищно-коммунального хозяйства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 и организаций, работающих в муниципальных образованиях Брянской области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оплачиваемых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ственных работ, временного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устройства несовершеннолетних граждан в возрасте от 14 до 18 лет в свободное от учебы время по благоустройству и озеленению территорий учреждений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ного обслуживания ветеранов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студенты образовательных учреждений Брянской области, сотрудники социальных учреждений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государственной службы по труду и занятости населения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 и архитектуры Брянской области,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Сбор и обработка данных об участниках Великой Отечественной войны и тружениках тыла, состоя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щих на пенсионном обеспечении Министерства обороны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ных комисса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риатов городов и районов Брянской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раны, участники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лица, приравненные к данной категории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военный комиссариат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Обеспечение участников и инвалидов Великой Отечественной войны санаторно-курортными путев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ками, средствами реабилитации, протезно-ортопедическими изделиями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гг. (согласно указанным в заявлениях срокам)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 и категории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приравненных к  ним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Брянское региональное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онда социального страхования Российской Федерации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Региональная волонтёрская акция «Помоги ветерану…»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лены 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ских отрядов и групп,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 и приравненные к ним категории граждан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общественных проектов администрации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области</w:t>
            </w:r>
            <w:bookmarkStart w:id="0" w:name="_GoBack"/>
            <w:bookmarkEnd w:id="0"/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очета к ветеранам Великой Отечественной войны, труженикам тыла, участникам партизанского движения на Брянщине «Память о павших храня, делаем все для живых»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дресно по месту жительства ветеранов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ворческие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лективы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пальных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ний культуры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5594" w:type="dxa"/>
            <w:gridSpan w:val="6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7DA2">
              <w:rPr>
                <w:rFonts w:ascii="Times New Roman" w:hAnsi="Times New Roman" w:cs="Times New Roman"/>
                <w:sz w:val="28"/>
                <w:szCs w:val="28"/>
              </w:rPr>
              <w:t>амятно-мемориальные мероприятия и благоустройство, ремонт, реставрация памятников воинской славы,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A2">
              <w:rPr>
                <w:rFonts w:ascii="Times New Roman" w:hAnsi="Times New Roman" w:cs="Times New Roman"/>
                <w:sz w:val="28"/>
                <w:szCs w:val="28"/>
              </w:rPr>
              <w:t>воинских захоронений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Областная патриотическая акция «Бессмертный полк», посвящённая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детского и юношеского творчества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курсанты кадетских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 Брянской области;</w:t>
            </w:r>
          </w:p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детского и юношеского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Ю.А. Гагарина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Default="002F1ACB" w:rsidP="0063643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Региональная Вахта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2015, посвящённая 70-й годовщине Победы советского народа в Великой Отечественной войне 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годов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– октябрь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егионы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ентрального федерального округа Российской Федерации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лены поисковых организаций Брянской области, студенты вузов и сузов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бластной штаб поисковых организаций 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центр военно-патриотического воспитания 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Завершение паспортизации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ников Воинской славы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рии 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органов местного самоуправления муниципальных образований Брянской области, волонтеры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</w:t>
              </w:r>
              <w:r w:rsidRPr="00636434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правление по охране и сохранению историко-культурного наследия департамента культуры Брянской области</w:t>
              </w:r>
            </w:hyperlink>
            <w:r w:rsidRPr="0063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ГБУК «Брянский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центр историко-культурного наследия»;</w:t>
            </w:r>
          </w:p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неизвестных героев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, обнародованию их имен и вручению им (по передаче в семьи погибших (умерших) ветеранов) наград, не врученных ранее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военный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городские и районные администрации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и реконструкции памятников Воин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ской славы и воинских захоронений, приведение в достойное состояние воинских захоронений в рамках проекта «Памяти дедов будем достойны»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органов местного самоуправления, члены общественных организаций, учащиеся и педагоги образовательных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</w:t>
            </w:r>
            <w:r w:rsidRPr="0063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внутренней политики Брянской области;</w:t>
            </w:r>
          </w:p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</w:t>
              </w:r>
              <w:r w:rsidRPr="00636434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правление по охране и сохранению историко-культурного наследия департамента культуры Брянской области</w:t>
              </w:r>
            </w:hyperlink>
            <w:r w:rsidRPr="0063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ГБУК «Брянский областной центр историко-культурного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наследия»;</w:t>
            </w:r>
          </w:p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636434">
            <w:pPr>
              <w:pBdr>
                <w:bottom w:val="single" w:sz="6" w:space="5" w:color="DDDDDD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«Вечный огонь»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зажжение и обеспечение работы на постоянной основе вечн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у памятников Воинской славы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 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у памятников Воинской славы в муниципальных образованиях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лавы городских и районных администраций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Торжественные церемонии возло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жения венков и цветов к памятникам Воинской славы и воинским захоронениям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дни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лавы России</w:t>
            </w:r>
          </w:p>
        </w:tc>
        <w:tc>
          <w:tcPr>
            <w:tcW w:w="2410" w:type="dxa"/>
            <w:vAlign w:val="center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амятники Воинской славы, воинские захоронения, расположенные в муниципальных образованиях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 категории жителей городов и районов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торже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мероприятий по вручению грамот о присвоении почетных званий Брянской области «Город партизанской славы», «Поселок партизанской славы», 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занской славы», «Населенный пункт партизанской славы»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общественных проектов администрации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военно-исторической реконструкции,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щенной 70-й 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обеды в Великой Отечественной войне 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 – 1945 годов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молодежной политики департамента образования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клубы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Учет, обследование, ремонт мемо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до 1 мая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муниципальных образований Брянской области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сероссийской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дежно-патриотической акции «Геор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гиевская ленточка» под девизом «Мы помним, мы гордимся»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общественных проектов администрации Губернатора Брянской области и Правительства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области; предприятия и организации всех форм собственности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«Поклонный крест» на местах сожженных дере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вень Суземского района,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щенной 70-й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жители Суземского района</w:t>
            </w: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РОО «Брянское землячество»;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жители Суземского района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РОО «Брянское землячество»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дминистрация Суземского района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5594" w:type="dxa"/>
            <w:gridSpan w:val="6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D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6D9C">
              <w:rPr>
                <w:rFonts w:ascii="Times New Roman" w:hAnsi="Times New Roman" w:cs="Times New Roman"/>
                <w:sz w:val="28"/>
                <w:szCs w:val="28"/>
              </w:rPr>
              <w:t>ероприятия по организационному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D9C">
              <w:rPr>
                <w:rFonts w:ascii="Times New Roman" w:hAnsi="Times New Roman" w:cs="Times New Roman"/>
                <w:sz w:val="28"/>
                <w:szCs w:val="28"/>
              </w:rPr>
              <w:t>нию подготовки празднования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Правительства Брянской области, исполнительных органов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власти и органов местного самоуправления Брянской области баннера с официальной эмблемой празднования 70-й годовщины Победы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годов и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чение доступа к актуальным сведе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ниям по наиболее значимым юби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лейным мероприятиям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 2014 г. – весь период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нтернет-сайты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органов государственной власти и местного самоуправления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информационного обеспечения деятельности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 Правительства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наружной рекламы, посвященной 70-й годовщине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среди предприятий 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 и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редприятия и организации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информационного обеспечения деятельности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 Правительства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Оформление витражей предприятий торговли и общественного питания праздничной символикой,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щенной 70-й годовщине Победы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1941 – 1945 годов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предприятий и организаций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волонтеров при подготовке и проведении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тий с участием ветеранов Великой Отечественной войны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лены волонтерских организаций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общественных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концеп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ции (проекта) праздничного оформления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Брянска, городов и районов Брянской области и эскизов полиграфической продукции,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щенной 70-й 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годов, выпускаемых к юбилею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лены рабочей группы и оргкомитета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информационного обеспечения деятельности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внутренней политики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кален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дарного плана проведения в мае основных областных праздничных мероприятий, посвященных 70-й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обеды 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твенной войне 1941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1945 годов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лены рабочей группы и оргкомитета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городская администрация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ционного комитета и рабочей группы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Брянской области 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5594" w:type="dxa"/>
            <w:gridSpan w:val="6"/>
          </w:tcPr>
          <w:p w:rsidR="002F1ACB" w:rsidRPr="00657CD5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D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7CD5">
              <w:rPr>
                <w:rFonts w:ascii="Times New Roman" w:hAnsi="Times New Roman" w:cs="Times New Roman"/>
                <w:sz w:val="28"/>
                <w:szCs w:val="28"/>
              </w:rPr>
              <w:t>оржественно-праздничные мероприятия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widowControl w:val="0"/>
              <w:suppressAutoHyphens/>
              <w:snapToGrid w:val="0"/>
              <w:spacing w:after="0" w:line="240" w:lineRule="auto"/>
              <w:ind w:left="108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Вручение ветеранам Великой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чественной войны персональных поздравлений с Днем Победы от имени Президента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, Губернатора Брянской области и глав муниципальных образований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  <w:p w:rsidR="002F1ACB" w:rsidRPr="00636434" w:rsidRDefault="002F1ACB" w:rsidP="006364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полномоченные сотрудники организаций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 Правительства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семьи, социальной и демографической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Брянской области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Парад поколений и торжественное шествие личного состава воинских частей и подразделений Брянского гарнизона, территориальных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ральных органов государственной власти в Брянской области, представителей предприятий и организаций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9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Партизан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и гости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Брян-ской области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равительства Брянской области; Брянская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ция (по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юбилейной медали «70 лет Победы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войны, жители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емьи, социальной и демографической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Брянской области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оржественное собрание, посвященное 70-й годовщине Победы в Великой Отечественной войне 1941 – 1945 гг.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областной театр драмы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А.К. Толстого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войны, представители предприятий и организаций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Правительства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мастеров искусств и народного творчества для участников областного торжествен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ного собрания, посвященного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70-й годовщине Победы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8 мая 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областной театр драмы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А.К. Толстого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учшие творческие коллективы и исполнители                          г. Брянска 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от имени Губернатора Брянской области ветеранов Великой Отечественной войны, руководителей органов государственной власти и местного самоуправления, предприятий и организаций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8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областной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театр драмы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А.К. Толстого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войны, руководители предприятий и организаций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Правительства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«Тот цветущий и поющий яркий май!»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8 мая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еатральная площадь,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учшие творческие коллективы и исполнители                         г. Брянска 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лощади Партизан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9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пл. Партизан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и гости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 Правительства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городская администрация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Торжественные шествия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вителей предприятий и организаций городов и районов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воспитанников кадетских корпусов, юнармейских отрядов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9 мая 2015г.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орода и районы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тели городов и районов области, ветераны Великой Отечественной войны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Праздничные тожественные встречи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городские, районные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предприятий и организаций с ветеранами Великой Отечественной войны и 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ные концерты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орода и районы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войны, руководители предприятий и организаций, заслуженные люди городов и районов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Торжественные митинги, ритуалы памяти на центральных площадях городов и районов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9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орода и районы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городов и районов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ветеранов Великой Отечественной войны Брянской области во Всероссийских мероприятиях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г. Москве, Санкт-Петербурге, Волгограде, Орле, Курске и др.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орода и районы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внутренней политики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промышленности, транспорта и связи Брянской области; городские и районные администрации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подарков ветеранам Великой Отечественной войны и категориям граждан в соответствии с Указом Президента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от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де-кабря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№ 931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ваний Брянской области, ветераны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на Поляне журналистов с участием представителей региональных, районных СМИ, посвященное 70-й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«Поляна журналистов»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район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урналисты, средства массовой информации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внутренней политики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РОО «Брянское землячество» в торжествах, проводимых в городах и районах Брянской области,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щенных 70-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РОО «Брянское землячество»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5594" w:type="dxa"/>
            <w:gridSpan w:val="6"/>
          </w:tcPr>
          <w:p w:rsidR="002F1ACB" w:rsidRPr="009712C0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C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12C0">
              <w:rPr>
                <w:rFonts w:ascii="Times New Roman" w:hAnsi="Times New Roman" w:cs="Times New Roman"/>
                <w:sz w:val="28"/>
                <w:szCs w:val="28"/>
              </w:rPr>
              <w:t>ероприятия по военно-патриотическому воспитанию подростков и молодежи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Общественно-патриотическая акция «Под знаменем Победы –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еликому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билею»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 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тельные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дения Брянской области, центральные площади (главные спортивные или концертные площадки) городов и районов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Брянской области, жители городов и районов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образования и науки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Брянской области 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Единый Урок Мира, посвящённый 70-й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едагоги, учащиеся, родители,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 и члены их семей, участники локальных войн и конфликтов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образования и науки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патриотическая акция «Мы помним…»,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октябрь 2014 г. – декабрь 2015 г.</w:t>
            </w:r>
          </w:p>
        </w:tc>
        <w:tc>
          <w:tcPr>
            <w:tcW w:w="2410" w:type="dxa"/>
          </w:tcPr>
          <w:p w:rsidR="002F1ACB" w:rsidRPr="00560C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C34">
              <w:rPr>
                <w:rFonts w:ascii="Times New Roman" w:hAnsi="Times New Roman" w:cs="Times New Roman"/>
                <w:sz w:val="27"/>
                <w:szCs w:val="27"/>
              </w:rPr>
              <w:t xml:space="preserve">Брянская область, Дворец детского и юношеского творчества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34">
              <w:rPr>
                <w:rFonts w:ascii="Times New Roman" w:hAnsi="Times New Roman" w:cs="Times New Roman"/>
                <w:sz w:val="27"/>
                <w:szCs w:val="27"/>
              </w:rPr>
              <w:t>им. Ю.А. Гага-рина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едагоги  и учащиеся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Региональный  этап Всероссийского проекта «Наша общая Победа»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left="-24" w:right="-52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left="-24" w:right="-52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май 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Дворец детского и юношеского творчества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Ю.А. Гага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санты кадетских учреждений, студенты вузов и сузов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воспитанников кадетских корпусов Брянской области в межрегиональном сборе воспитанников казачьих кадетских корпусов и школ для обмена опытом работы по воспитанию патриотизма и готовности молодежи к воинской службе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 отдельному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плану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адетские корпуса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оспитанники кадетских корпусов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Международного 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риотического фестиваля по местам стоянок и боевых операций в годы Великой Отечественной войны «Партизанскими тропами»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еста в Брянской области партизанских стоянок и основных боевых операций партизан во  время Великой Отечественной войны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частники фестиваля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патриотического тура «Дорогами Победы» Брянск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 Севастополь – Санкт-Петербург и создание 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дневников участниками тура о героическом подвиге советских солдат в годы Великой Отечественной войны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 Севастополь – Санкт-Петербург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даренные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молодежь, победители олимпиад и конкурсов 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по туризму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депутаты Брянской областной Думы</w:t>
            </w:r>
          </w:p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Участие делегации Брянской области во Всероссийском слете руководителей молодежных почет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ных караулов постов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 у мемориальных комплексов и воин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ских захоронений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молодежная акция  «Никто не забыт, ничто не забыто», приуроченная к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70-й годовщины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 апреля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рганизации высшего и среднего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туденты вузов и сузов, волонтёрские организации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конкурс-многоборье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мандиров взводов военно-спортив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ной  игры «Орлёнок»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вижения юных патриотов «Во славу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чества», посвящённый 70-й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щине Победы 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войне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2014 г. – февраль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 Дворец детского и юношеского творчества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Ю.А. Гага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вижения юных патриотов, курсанты кадетских учреждений, студенты сузов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областной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вижения юных патриотов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егиональный центр военно-патриотического воспитания</w:t>
            </w:r>
          </w:p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отделений военно-спортивной игры «Орлёнок»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вижения юных патриотов «Ратные страницы истории Отечества», посвящённый 70-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годовщине Побе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среди учреждений среднего профессионального образования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декабрь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</w:p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Дворец детского и юношеского творчества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Ю.А. Гага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тельных учреждений,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вижения юных патриотов, курсанты кадетских учреждений, студенты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узов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областной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вижения юных патриотов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егиональный центр военно-патриотического воспитания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Выезд творческой бригады РОО «Брянское землячество» совместно с творческим коллективом Брянской области в Чеченскую Республику,  Моздок, по согласованию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УМВД России по Брянской области, с культурной программой,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щенной 70-й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Республика, Моздок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военнослужащие, ветераны и жители Чеченской Республики, Моздока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Областная выставка творческих работ воспитанников и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гических работников центра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ского технического творчества  «Во имя жизни…»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ЦДТТ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педагоги центра детского технического творчества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авиа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ционным  моделям, посвящённые 70-летию Победы 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бучающиеся профильных объединений учреждений дополнительного образования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Открытый фестиваль школьных музеев города Брянска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ноябрь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государственный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ктивисты школьных музеев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 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Брянской городской администрации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Городской открытый  конкурс маршрутов пешеходных экскурсий для детей и юношества «Марафон   памяти»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Выпуск сборника маршрутов пешеходных экскурсий по Брянской области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май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амятные места города Брянска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ктивисты школьных музеев г. Брянска 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Туристский фестиваль учащейся молодежи и туристской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ственности «Под облаками»,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щённый 70-й годовщине Победы в Великой Отечественной войне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агородный оздоровительный лагерь «Искорка»,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Дятьковский район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туденты Брянских вузов, сузов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Брянской городской администрации</w:t>
            </w:r>
          </w:p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смотр-конкурс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очетных караулов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остов № 1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лощадь Партизан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тельных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дений 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социальных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«Я – гражданин 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70-й годовщине 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кой Победы. Презентация лучших проектов «Я – гражданин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70-й годовщине 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кой Победы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Дворец детского и юношеского творчества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им.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учителя – победители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этапов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XXIV областной финал военно-спортивных игр «Зарница» и «Орленок» отрядов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вижения юных патриотов, посвящённый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70-й годовщине Победы в Великой Отечественной войне 1941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вижения юных патриотов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финал детско-юно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шеского общественного движения «Школа безопасности», посвящён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ный 70-й годовщине Победы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частники Всероссийского детско-юношеского движения «Школа безопасности»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молодежный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но-патриотический фестиваль «Пар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тизанские костры», посвящённый 70-й годовщине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еликой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ойне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1941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 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область, Суземский район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урсанты военно-патриотических и военно-спортивных клубов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Суземского муниципального района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Межрегиональная военно-спортив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ная игра «Тропою героев»,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щённая 70-й годовщине Победы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. Каташин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Новозыбков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урсанты военно-патриотических и военно-спортивных клубов  ЦФО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БРОМО ВСК «Патриот»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Показы спектаклей Брянского областного театра юного зрителя «Соловьиная ночь» («Навеки девят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надцатилетние»), «А зори здесь тихие» в городах и районах Брянской области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ома культуры городов и районов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рители городов и районов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театр юного зрителя»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театральной композиции «Вечно живые» по произведениям драматургов военных лет, показ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Брянске и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областной театр юного зрителя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студенты образовательных учреждений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театр юного зрителя»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 по пьесе                       А. Твардовского «Василий Теркин» и показ спектакля в г. Брянске и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областной театр драмы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А.К.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студенты образовательных учреждений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ГАУК «Брянский областной ордена Трудового Красного Знамени театр драмы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А.К. Толстого»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Постановка  спектакля по пьесе                       П. Лунгина «Вдовий пароход» и показ спектакля в г. Брянске и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– сентябрь 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областной театр драмы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им. А.К.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студенты образовательных учреждений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ГАУК «Брянский областной ордена Трудового Красного Знамени театр драмы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А.К. Толстого»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Постановка и показы спектакля по произведениям детской литературы, отражающим подвиг юных героев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тельных школ, жители городов и районов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по туризму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театр кукол»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Брянской областной туристической акции «Партизанский рейд – 70-й годовщине Победы»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29 июня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орода и районы Брянской области (районные этапы);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емориальный комплекс «Партизанская поляна» (финал);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емориальный комплекс «Стоянка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занского отряда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А.И. 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градова»</w:t>
            </w: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школ и сузов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 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области, ДОСААФ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Флэшмоб «Поэтический венок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беды» –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тение стихов поэтов-фронтовиков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етний читальный зал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ГБУК «Брянская областная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ная универсал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им. Ф.И.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чева»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итатели и жители города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Тютчева»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Смотр-конкурс по организации патриотической работы библиотек области «Брянский венок Победы»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районы и городские округа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 библиотеки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Тютчева»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лучших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жественных работ студентов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жественного отделения Брянского областного колледжа музыкального и изобразительного искусства и учащихся детских художественных школ «Спасибо за Победу!»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областной художественно-выставочный центр;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музей братьев 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чевых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студенты художественного отделения Брянского областного колледжа музыкального и изобразительного искусства и учащиеся детских художественных школ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ГБОУСПО «Брянский областной колледж музыкального и изобразительного искусства»;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(повышения квалификации) специалистов «Брянский областной учебно-методический 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Патриотический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«Мы этой памяти верны» с проведением мастер-классов  информационно-поискового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«Витязь»,  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библиотеки № 2 ЦСДБ,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общественников по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 с поисковой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базой данных о судьбах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родных и близких,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погибших в 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етские библиотеки,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тельные учреждения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образовательных учреждений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Реализация проекта освещения патриоти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объектов «Светлый город»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туденты и выпускники БГА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БГИТА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общественных проектов администрации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 Правительства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городская администрация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Региональный этап добровольческой акции «Семейные фотохроники Великой Отечественной войны»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педагоги  образовательных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акция «Дань памяти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ероям» (поздравления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Великой Отечественной войны)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педагоги  образовательных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щенные деятельности поисковых отрядов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презентация артефактов, найденных в ходе Вахты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«Нет, не окончилась война»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емориальный комплекс «Пар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тизанская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Брянский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риальный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лекс «Хацунь», Карачевский район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и гости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бщественные организации поисковых отрядов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танников образовательных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дений города Брянска,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билею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 этап – образовательные учреждения</w:t>
            </w:r>
          </w:p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 этап – районный</w:t>
            </w:r>
          </w:p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 этап – городской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   2015 г.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    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образовательных учреждений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городской донорской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щенной 70-й годовщине  Победы 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годов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здравоохранения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ветеранами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 и участниками боевых действий, посвященных Дню защитника Отечества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в Суземском районе конкурса школьных сочинений, посвященных 70-й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Суземский район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педагоги учебных заведений Суземского района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дминистрация Суземского района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Участие  членов РОО «Брянское землячество» в торжествах,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щенных Дню партизан и подполь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щиков в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Участие  в мероприятиях,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щенных 70-й годовщине Великой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Суражского района: день памяти в Чагодае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Суражский район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Сураж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ского района,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Участие делегации РОО «Брянское землячество»  в праздновании Дня освобождения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РОО «Брянское землячество» 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РОО «Брян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ское землячество» и представите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организаций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 и Брянской области 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водной лодки «Брянск» (Северный флот)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еверный флот (подводная лодка «Брянск»)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предприятий и организаций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г. Брянска и Брянской области, 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городская администрация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5594" w:type="dxa"/>
            <w:gridSpan w:val="6"/>
          </w:tcPr>
          <w:p w:rsidR="002F1ACB" w:rsidRPr="008B5FFF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F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5FFF">
              <w:rPr>
                <w:rFonts w:ascii="Times New Roman" w:hAnsi="Times New Roman" w:cs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widowControl w:val="0"/>
              <w:suppressAutoHyphens/>
              <w:spacing w:after="0" w:line="240" w:lineRule="auto"/>
              <w:ind w:left="108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жественно-полиграфической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дукции, посвященной Дню Победы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2F1ACB" w:rsidRPr="00636434" w:rsidRDefault="002F1ACB" w:rsidP="006364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widowControl w:val="0"/>
              <w:suppressAutoHyphens/>
              <w:snapToGrid w:val="0"/>
              <w:spacing w:after="0" w:line="240" w:lineRule="auto"/>
              <w:ind w:left="9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Брянск,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ципальные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разования 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частники творческих коллективов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информационного обеспечения деятельности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widowControl w:val="0"/>
              <w:suppressAutoHyphens/>
              <w:snapToGrid w:val="0"/>
              <w:spacing w:after="0" w:line="240" w:lineRule="auto"/>
              <w:ind w:left="108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тезисов выступлений для Губернатора Брянской области на мероприятиях в рамках празднования 70-й годовщины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 в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ACB" w:rsidRPr="00636434" w:rsidRDefault="002F1ACB" w:rsidP="006364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ACB" w:rsidRPr="00636434" w:rsidRDefault="002F1ACB" w:rsidP="00636434">
            <w:pPr>
              <w:snapToGrid w:val="0"/>
              <w:spacing w:after="0" w:line="240" w:lineRule="auto"/>
              <w:ind w:left="9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отрудники управления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мационного 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печения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ности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 и Правительства 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Акция «Военная история в жизни моей семьи»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иотечно-издательский проект с Гомельской областной научной библиотекой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 (Россия), Гомельская область (Республика Беларусь)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иблиотеки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Тютчева»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акции.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конференция «Военная история в жизни моей семьи»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вальный зал Правительства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етераны Великой Отечественной войны, библиотечные работники, учителя, историки, краеведы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Тютчева»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Общественно-патриотическая акция «Возрождаем детскую книгу памяти»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областная детская библиотека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читатели Брянской областной детской библиотеки и детских библиотек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ГБУК «Брянская областная детская библиотека»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цикла встреч «Побе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дители» с участием брянских писателей в учебных заведениях, библиотеках, домах культуры и муниципальных организациях 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общественная писательская организация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нисаж   детского творчества» (кон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курсы  детских рисунков,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ческих работ и т.д.). Лучшие работы будут размещены на официальном сайте  департамента образования и науки Брянской области  и  на сайтах образовательных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ошкольные образовательные</w:t>
            </w:r>
          </w:p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ACB" w:rsidRPr="00636434" w:rsidRDefault="002F1ACB" w:rsidP="00636434">
            <w:pPr>
              <w:spacing w:before="180"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«Детское лицо войны на Брянщи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не»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фотографий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 из частной коллекции и книг из редкого фонда областной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лиотеки.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 итогам работы выставки планируется издание фотоальбома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декада марта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чева»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итатели библиотеки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Тютчева»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«Верю в Россию  и  верю в народ»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 этап – открытый конкурс словесного творчества учащихся и педагогов, посвящённый 70-й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щине Победы 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войне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 этап – выпуск брошюры произведений победителей и призеров конкурса; включение в проект «Стих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над городом» и размещение лучших произведений в брянских СМИ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Тютчева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едагоги и учащиеся     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  г. Брянска и Брянской области; члены Брянской областной писательской организации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общественная писательская организация;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ческая конференция «Брянщина в годы Великой Отечественной войны. Люди, события, факты»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областная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ная универсаль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ная библиотека им. Ф.И. Тютчева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чёные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краеведы, студенты вузов и сузов, педагоги, юные краеведы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иссле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довательских краеведческих работ по школьному краеведению,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щённый 70-й годовщине Победы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left="-24" w:right="-52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left="-24" w:right="-52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март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Дворец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юношеского творчества,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образовательные учреждения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курсанты кадетских учреждений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«Молодые брянцы о войне», посвящённый 70-й 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Дворец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юношеского творчества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курсанты кадетских учреждений, студенты вузов и сузов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компьютерных презентаций,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роликов «Время уходит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 память остается» по памятникам Воинской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лавы и местам воинских захоронений Брянской области, посвящённый 70-й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 – 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Дворец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юношеского творчества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курсанты кадетских учреждений, студенты вузов и сузов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епартамент образования и науки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униципальные отделы образо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Областная выставка технического творчества «Дети, техника,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чество», посвящённая 70-й 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щине  Победы 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войне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 2014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студенты сузов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жественного творчества «Великой Победе – 70 лет!»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март-апрель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Центр детского технического творчества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чащиеся, студенты сузов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Общественно-культурный проект «Брянское лицо Победы»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краеведческий музей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области, посетители музея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произве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дений из фондов Брянского областного художественного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но-выставочного центра «Эх,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-роги…»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областной художественный музейно-выставочный центр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осетители музея, студенты сузов и вузов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братьев Ткачевых  «Великая Отечественная война» 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передвижной выставки в городах и районах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узей братьев С.П. и А.П. 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чевых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Клинцы;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Унечский район;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Новозыбков;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Дятьковский район;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Жуковский район;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Злынковский район;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Погарский район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осетители музея, учащиеся детских школ искусств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Выставка документов и архивных материалов «Вставай, страна огромная!»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осударственный архив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осетители выставок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по делам архивов департамента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казенное учреждение Брянской области «Государственный архив Брянской области»</w:t>
            </w:r>
          </w:p>
          <w:p w:rsidR="002F1ACB" w:rsidRDefault="002F1ACB" w:rsidP="006364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Презентация виртуального музея «Великая Отечественная война на Брянщине»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декада апреля 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чева»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итатели библиотеки, краеведы, преподаватели, библиотечные работники, СМИ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Тютчева»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передвижной выставки студенческих работ в городах и районах Брянской области «Спасибо за Победу!»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ыставочные залы в учреждениях культуры городов и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туденты художественного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рянского областного колледжа музыкального и изобразительного искусства и учащиеся детских художественных школ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ГБОУСПО «Брянский областной колледж музыкального и изобразительного искусства»;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(повышения квалификации специалистов) «Брянский областной учебно-методический 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Аллея Славы. Открытая выставка фоторабот фотохудожников города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Брянска «Брянск –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лавы»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ульвар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выставочного зала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отохудожники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города Брянска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Брянской городской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Передвижные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 культуры  «Централь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ный музей Великой Отечественной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1945 гг.»: «От Кремля до рейхстага»,  «Фронт без тыла»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ородской выставочный зал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ители и гости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Брянской городской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Великой Отечественной войны» с участием сельской молодежи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районы и городские округа, муниципальные и общественные музеи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туденты, жители муниципальных образований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общественных проектов администрации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 Правительства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«Ордена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беды»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области; ГАУ Брянской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ласти  «Десна»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Серия материалов «О чем молчит время» (о вещах времен Великой Отечественной войны, сохранив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шихся в разных семьях)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 9 апреля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ренней политики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 Брянской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ласти  «Десна»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Акция среди сотрудников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радиокомпании «Брянская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ния» «Моя война» (корреспонденты, операторы,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жиссеры в роли интервьюируемых)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ренней политики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 Брянской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ласти  «Десна»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Телевизионная программа «Письма с фронта»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ренней политики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 Брянской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ласти  «Десна»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Цикл телепрограмм «Солдаты Победы» о наших земляках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отличившихся на полях сражений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ВГТРК «Брянск»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Цикл специальных телерепортажей «Вспомнить всех поименно…» о работе поисковых отрядов и патриотических клубов 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-вательных учреждений области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ВГТРК «Брянск»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Цикл радиопрограмм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«Жить и помнить» о земляках – героях войны, о том, как потомки сохраняют память о них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прель-май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ВГТРК «Брянск»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Программы «Город героев» (рассказ о людях, наших земляках, которые принесли стране Победу)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59236D">
              <w:rPr>
                <w:rFonts w:ascii="Times New Roman" w:hAnsi="Times New Roman" w:cs="Times New Roman"/>
                <w:sz w:val="27"/>
                <w:szCs w:val="27"/>
              </w:rPr>
              <w:t>«Брянск»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Размещение специальной рубрики в программе «Панорама» «Навстречу Победе» (освещение исторических дат, встреч с ветеранами, рассказ о памятных местах региона)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ТВ Центр </w:t>
            </w:r>
            <w:r w:rsidRPr="0059236D">
              <w:rPr>
                <w:rFonts w:ascii="Times New Roman" w:hAnsi="Times New Roman" w:cs="Times New Roman"/>
                <w:sz w:val="27"/>
                <w:szCs w:val="27"/>
              </w:rPr>
              <w:t>«Брянск»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х видеороликов («День в истории Победы», последние кадры ролика – «обратный отсчет» до 9 мая 2015 г.)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.,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ТВ Центр </w:t>
            </w:r>
            <w:r w:rsidRPr="0059236D">
              <w:rPr>
                <w:rFonts w:ascii="Times New Roman" w:hAnsi="Times New Roman" w:cs="Times New Roman"/>
                <w:sz w:val="27"/>
                <w:szCs w:val="27"/>
              </w:rPr>
              <w:t>«Брянск»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Проект «Помни войну» (цель: увековечени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подвига героев Великой Отечественной войны, поддержание популярности военной тематики, изучение истории России и Брянского края, популяризация поискового движения)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«РЕН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Брянск»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оенные экспонаты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амятники освободителям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исьма с фронта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ассказы о героях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«Н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аследники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«Традиции в военных семьях»;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«Ф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амилии на обелиске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лицы, названные в честь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ранов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азеты военного времени – перепеча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статей на злободневные темы»;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оспоминания жителей об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бождении Брянщины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«К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онкурс школьных сочинений «Что я знаю о Великой 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ной войне?»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Малолетние узники: «Нас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бодила Советская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Отголоски войны – до сих пор находят неразорвавшиеся снаряды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Оборонные предприятия 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щины. В Брянском лесу тишина…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«Партизанскими тропами»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едакция газеты «Брянские факты»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Рубрика «Поколения помнят». Периодические выпуски материалов о патриотической работе молодёжи области,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поисковых отрядов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едакция газеты «Голос профсоюзов»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Рубрика «Война глазами детей». Предполагается публикация воспо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минаний о войне тех, кто в годы Великой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войны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был ещё ребёнком, публикация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риалов о том, какой видят прошлую войну нынешние мальчишки и девчонки через истории своих семей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едакция газеты «Голос профсоюзов»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Открытие рубрики «Персоналии ветеранов» (периодический выпуск о каждом конкретном человеке)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 – 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едакция газеты «Комсомольская правда»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рубрики «Помоги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рану» (проблем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и ее решение с привлечением конкретных людей)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 г.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едакция газеты «Комсомольская правда» – Брянск 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Публикации архивных материалов о 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нских земляках (письма с войны)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 г.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едакция газеты «Аргументы и факты. Брянск»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риалов о подвигах брянских воинов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едакция газеты «Аргументы и факты. Брянск»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Материалы об участии наших земляков в сражениях на территории нашей страны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едакция газеты «Аргументы и факты.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Брянск»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Проект «Военные письма» (читатели присылают в редакцию письма их родных с фронта)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едакция газеты «Аргументы и факты.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Брянск»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Творческий проект «Слава России»: передвижная живописная выставка брянских художников по области с последующей передачей 50 картин в дар больницам, детским домам и др.; встречи с ветера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нами, мастер-классы по живописи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ители Брянской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рянские художники</w:t>
            </w:r>
          </w:p>
        </w:tc>
        <w:tc>
          <w:tcPr>
            <w:tcW w:w="2552" w:type="dxa"/>
          </w:tcPr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Брянское отделение Союза художников России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Выпуск буклетов с произведениями брянских писателей о Великой Отечественной войне (в т.ч.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фронтовиков) «Шумел сурово Брянский лес», «Наша Победа»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ители Брянской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рянские писатели</w:t>
            </w:r>
          </w:p>
        </w:tc>
        <w:tc>
          <w:tcPr>
            <w:tcW w:w="2552" w:type="dxa"/>
          </w:tcPr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общественная писательская организация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Выпуск антологии с произведениями брянских писателей о Великой Отечественной войне (в т.ч.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фронтовиков)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 течение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ители Брянской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рянские писатели</w:t>
            </w:r>
          </w:p>
        </w:tc>
        <w:tc>
          <w:tcPr>
            <w:tcW w:w="2552" w:type="dxa"/>
          </w:tcPr>
          <w:p w:rsidR="002F1ACB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общественная писательская организация </w:t>
            </w:r>
          </w:p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сопровождения праздничных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ных, городских, областных, межре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гиональных и международных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приятий, посвященных 70-й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щине Победы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ойне, в районных и городских СМИ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области; главные редакторы объединенных городских и районных газет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Выпуск праздничных номеров газет, посвященных Дню Победы, Дню партизан и подпольщиков, Дню освобождения Брянщины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9 мая,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29 июня,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главные редакторы объединенных городских и районных газет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Введение постоянной рубрики «К 70-й годовщине Победы»,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товка и публикация материалов патриотической направленности, организация серии интервью,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сказов и воспоминаний ветеранов, партизан и подпольщиков, труже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ников тыла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май 2014 г. –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06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главные редакторы объединенных городских и районных газет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Выставка документов «Обратный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фронт» (письма, дневники уроженцев Брянска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 участников Великой Отечественной войны)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ГКУ «Государ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ственный архив Брянской области»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Телепередача «Агитационное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востояние в годы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ГКУ «Государ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ственный архив Брянской области»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Радиопередача «Женщины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занском движении на Брянщине»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ГКУ «Государ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ственный архив Брянской области»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Подведение итогов творческого конкурса «Районная пресса 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щины – 2015» в номинации «Побед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ный маршрут» на лучшую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кацию, радиопрограмму,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ные 70-летию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35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электронных и печатных средств массовой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мации Брянской области во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йском конкурсе «Патриот Рос-сии»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урналисты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ренней политики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Пресс-тур «Партизанскими тропами Брянщины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27-28 мая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частники пресс-тура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 туризму департамента культуры Брянской области 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стного конкурса среди электронных и печатных СМИ на лучшую публикацию (материал),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ную 70-й годовщине Победы в Великой Отечественной войне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СМИ, работающие 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внутренней политики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 Правительства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Создание фильма о партизанских туристических маршрутах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занскими тропами Брянщины»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области, регионов Российской Федерации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по туризму департамента культуры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Презентация книги «Об огнях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рищах, о друзьях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товарищах» в ветеранских организациях г. Брянска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етеранские организации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РОО «Брянское землячество»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5594" w:type="dxa"/>
            <w:gridSpan w:val="6"/>
          </w:tcPr>
          <w:p w:rsidR="002F1ACB" w:rsidRPr="00356E6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E6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6E64">
              <w:rPr>
                <w:rFonts w:ascii="Times New Roman" w:hAnsi="Times New Roman" w:cs="Times New Roman"/>
                <w:sz w:val="28"/>
                <w:szCs w:val="28"/>
              </w:rPr>
              <w:t>ультурно-массовые, спортивные и общественно-просветительские мероприятия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widowControl w:val="0"/>
              <w:suppressAutoHyphens/>
              <w:spacing w:after="0" w:line="240" w:lineRule="auto"/>
              <w:ind w:left="108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фестиваля-конкур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са патриотической песни «Я люблю тебя, Россия!» для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щихся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  <w:p w:rsidR="002F1ACB" w:rsidRPr="00636434" w:rsidRDefault="002F1ACB" w:rsidP="0063643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356E64">
            <w:pPr>
              <w:pStyle w:val="NoSpacing"/>
              <w:ind w:left="97"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Брянск, муниципальные районы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356E64">
            <w:pPr>
              <w:widowControl w:val="0"/>
              <w:suppressAutoHyphens/>
              <w:spacing w:after="0" w:line="240" w:lineRule="auto"/>
              <w:ind w:left="108" w:right="49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у</w:t>
            </w:r>
            <w:r w:rsidRPr="00636434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чащиеся общеобразова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-</w:t>
            </w:r>
            <w:r w:rsidRPr="00636434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тельных учреж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-</w:t>
            </w:r>
            <w:r w:rsidRPr="00636434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дений Брянской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о</w:t>
            </w:r>
            <w:r w:rsidRPr="00636434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образования и науки Брянской области 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творческих коллективов  детей дошкольного возраста в гала-концерте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посвящённом праздно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 70-й годовщины Победы в Великой Отечественной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войне «Деснянские   звездочки»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май 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</w:p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организации муниципальных районов и городских округов,</w:t>
            </w:r>
          </w:p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РДК, парки культуры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 лет, педагоги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работ педагогов  и  учащихся 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тельных  учреждений «Эстафета искусств». 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краеведческий музей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едагоги  и учащиеся образовательных учреждений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г. Брянска 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зования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концертных выступ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лений молодежных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ронтовых бригад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ома-интернаты для престарелых и инвалидов в муниципальных образованиях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ворческие студенческие коллективы вузов и сузов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общественных проектов администрации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 Правительства Брянской области, департамент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конкурс хоровых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тивов образовательных учреждений и вокальных педагогических ансамб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лей «Хоровые ассамблеи»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преподаватели учреждений системы образования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патриотической песни «Пою моё Отечество» 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учреждений системы образования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детской песни «Орлята учатся летать»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Дворец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юношеского творчества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учреждений системы образования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Концерт лауреатов областного смотра самодеятельного 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ственного творчества в рамках седьмого Всероссийского фестиваля народного творчества под девизом «Я вхожу в мир искусств»,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щенный 70-й годовщине Великой Победы 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Дворец культуры железнодорож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и педагоги учреждений системы образования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финал соревнований «Безопасное колесо»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чащиеся образовательных организаций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инспекция безопасности дорожного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жения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ACB" w:rsidRPr="00636434" w:rsidRDefault="002F1ACB" w:rsidP="0063643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Областная концертная эстафета профессиональных творческих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лективов по городам и районам Брянской области «Подвигу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воинов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лаву поем!»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 2014 г. – октябрь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ные творческие коллективы и исполнители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 и Брянской области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«Брянская областная филармония»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программ и выступлений профессиональных и музыкальных коллективов и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нителей в городах и районах Брянской области «Споемте, друзья!»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 – май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ентральные дома культуры и открытые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щадки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пальных районов и городских округов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Губернаторский симфонический оркестр, Брянский городской оркестр народных инструментов, Брянский городской эстрадно-джазовый оркестр, ансамбль народной музыки «Ватага», ансамбль «Надея», солисты Брянской областной филармонии, народный фольклорный ансамбль «Макоша», народный фольклорный ансамбль «Дебряночка»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Брянской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; ГАУК «Брянская областная филармония»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Большой праздничный концерт музыкальных профессиональных коллективов и исполнителей «Песни войны – песни Победы!»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8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лощадь Партизан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Губернаторский симфонический оркестр, Брянский городской духовой оркестр, Брянский городской оркестр народных инструментов, Брянский городской эстрадно-джазовый оркестр, ансамбль народной музыки «Ватага», ансамбль «Надея», солисты Брянской областной филармонии, народный фольклорный ансамбль «Макоша», народный фольклорный ансамбль «Дебряночка»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; ГАУК «Брянская областная филармония»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в Брянской области Всероссийского фестиваля хоровых коллективов в День славянской письменности и культуры «Ратная слава России!»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24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ентральные площади городов и районов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оровые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тивы учреждений культуры, образования, детских школ искусств и ведомственных организаций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 ГАУК «Брянская областная филармония»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театрализованных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грамм «Фронтовой агитбригады», проведение патриотических акций в городах и районах Брянской области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январь-февраль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рители городов и районов Брянской области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ГАУК «Брянский областной ордена Трудового Красного Знамени  театр драмы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А.К.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стого»;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театр юного зрителя»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этапа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российского фестиваля народного творчества «Салют Победы!»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амодеятельные творческие коллективы и исполнители муниципальных учреждений культуры и ведомственных организаций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 «Народное творчество»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Заключительный гала-концерт побе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дителей регионального этапа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российского фестиваля народного творчества «Салют Победы!»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лощадь Партизан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амодеятельные творческие коллективы и исполнители муниципальных учреждений культуры и ведомственных организаций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 «Народное творчество»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Фестиваль духовых оркестров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главной улице с оркестром»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лощадь Воинской славы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уховые оркестры учреждений культуры, детских школ искусств, ведомственных организаций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ГБОУДО (повышения квалификации специалистов) «Брянский областной учебно-методический центр культуры и искусства»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этапа Всероссийского фестиваля-конкурса фольклорных ансамблей и народных хоров «Поет село родное»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ольклорные и народные коллективы муниципальных учреждений культуры, образовательных учреждений области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 «Народное творчество»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Большой праздничный концерт участников и победителей областного этапа Всероссийского фестиваля-конкурса фольклорных ансамблей и народных хоров «Поет село родное»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еатральная площадь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ольклорные и народные коллективы муниципальных учреждений культуры, образовательных учреждений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 ГАУК «Брянский областной методический центр «Народное творчество»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Областной фестиваль-конкурс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дых исполнителей патриотической песни «Катюша»</w:t>
            </w:r>
          </w:p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орода и районы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амодеятельные исполнители патриотической песни</w:t>
            </w:r>
          </w:p>
        </w:tc>
        <w:tc>
          <w:tcPr>
            <w:tcW w:w="2552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области;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ГАУК «Брянский областной методический центр «Народное творчество» 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концертов музыкального отделения Брянского областного колледжа музыкального и изобразительного искусства и Брянского областного колледжа искусств и культуры «Мы этой памяти верны!» и выступления  в социальных учреждениях и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дениях культуры для ветеранов городов и районов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май-июнь, сентябрь 2015 г.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ружба»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учреждения и учреждения культуры городов и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ворческие коллективы сузов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рянской области, ветеранская общественность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ГБОУСПО «Брянский областной колледж музыкального и изобразительного искусства»;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ГБОУСПО «Брян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ский областной колледж искусств и культуры»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культурной акции «Мы дети твои, Россия!».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программ детских школ искусств и организация выступлений перед ветеранскими организациями городов и районов Брянской области и в сельских учреждениях культуры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чреждения культуры муниципальных образований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оспитанники детских школ искусств;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члены ветеранских организаций городов и районов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ГБОУДО (повышения квалификации специалистов) «Брянский областной учебно-методический  центр культуры и искусства»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етские школы искусств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«открытых кинопоказов» фильмов о Великой Отечественной войне и фильмов патриотической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ленности в домах культуры и библиотеках, в парках (на открытых площадках), на улицах  с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зованием видеопроекционного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в кинотеатрах города и области 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–октябрь 2015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ома культуры и библиотеки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 и Брянской области</w:t>
            </w:r>
          </w:p>
        </w:tc>
        <w:tc>
          <w:tcPr>
            <w:tcW w:w="2409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осетители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омов культуры и библиотек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Брянска и Брянской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 «Народное творчество»;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им. Ф.И. Тют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чева»;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ГУП «Брянск-киновидеопрокат»;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улиц, носящих имена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ероев Великой Отечественной войны «Памяти живой родник»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лицы городов, которым присвоены имена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ероев Великой Отечественной войны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аботники муниципальных учреждений культуры, жители муниципальных образований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ородские и районные администрации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концертных программ для ветеранов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 – пациентов Брянского областного госпиталя для ветеранов войн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февраль – май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Брянский областной госпиталь для ветеранов  войн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ворческие коллективы муниципальных учреждений культуры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патриотиче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ского воспитания школьников и учащейся молодежи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4-5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оспитанники ДЮСШ,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СДЮСШОР, СОШ</w:t>
            </w:r>
          </w:p>
        </w:tc>
        <w:tc>
          <w:tcPr>
            <w:tcW w:w="2552" w:type="dxa"/>
          </w:tcPr>
          <w:p w:rsidR="002F1ACB" w:rsidRPr="008925ED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25ED">
              <w:rPr>
                <w:rFonts w:ascii="Times New Roman" w:hAnsi="Times New Roman" w:cs="Times New Roman"/>
                <w:sz w:val="27"/>
                <w:szCs w:val="27"/>
              </w:rPr>
              <w:t>управление физи-ческой культуры и спорта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Зарядка с чемпионом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16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2F1ACB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Брянск, ЦПКиО им. 1000-летия </w:t>
            </w:r>
          </w:p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Брянска,</w:t>
            </w:r>
          </w:p>
          <w:p w:rsidR="002F1ACB" w:rsidRPr="00636434" w:rsidRDefault="002F1ACB" w:rsidP="006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тропы здоровья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население старшего возраста</w:t>
            </w:r>
          </w:p>
        </w:tc>
        <w:tc>
          <w:tcPr>
            <w:tcW w:w="2552" w:type="dxa"/>
          </w:tcPr>
          <w:p w:rsidR="002F1ACB" w:rsidRPr="008925ED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25ED">
              <w:rPr>
                <w:rFonts w:ascii="Times New Roman" w:hAnsi="Times New Roman" w:cs="Times New Roman"/>
                <w:sz w:val="27"/>
                <w:szCs w:val="27"/>
              </w:rPr>
              <w:t>управление физи-ческой культуры и спорта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Фестиваль боевых искусств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22-23 апреля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8925ED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25ED">
              <w:rPr>
                <w:rFonts w:ascii="Times New Roman" w:hAnsi="Times New Roman" w:cs="Times New Roman"/>
                <w:sz w:val="27"/>
                <w:szCs w:val="27"/>
              </w:rPr>
              <w:t>управление физи-ческой культуры и спорта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на приз Брянских партизан</w:t>
            </w:r>
          </w:p>
        </w:tc>
        <w:tc>
          <w:tcPr>
            <w:tcW w:w="2268" w:type="dxa"/>
          </w:tcPr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частники соревнований</w:t>
            </w:r>
          </w:p>
        </w:tc>
        <w:tc>
          <w:tcPr>
            <w:tcW w:w="2552" w:type="dxa"/>
          </w:tcPr>
          <w:p w:rsidR="002F1ACB" w:rsidRPr="008925ED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25ED">
              <w:rPr>
                <w:rFonts w:ascii="Times New Roman" w:hAnsi="Times New Roman" w:cs="Times New Roman"/>
                <w:sz w:val="27"/>
                <w:szCs w:val="27"/>
              </w:rPr>
              <w:t>управление физи-ческой культуры и спорта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этап Кубка Брянской области по спортинг-компакту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8925ED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25ED">
              <w:rPr>
                <w:rFonts w:ascii="Times New Roman" w:hAnsi="Times New Roman" w:cs="Times New Roman"/>
                <w:sz w:val="27"/>
                <w:szCs w:val="27"/>
              </w:rPr>
              <w:t>управление физи-ческой культуры и спорта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рянской области по конкуру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8925ED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5ED">
              <w:rPr>
                <w:rFonts w:ascii="Times New Roman" w:hAnsi="Times New Roman" w:cs="Times New Roman"/>
                <w:sz w:val="26"/>
                <w:szCs w:val="26"/>
              </w:rPr>
              <w:t>управление физи-ческой культуры и спорта Брянской области</w:t>
            </w:r>
          </w:p>
        </w:tc>
      </w:tr>
      <w:tr w:rsidR="002F1ACB" w:rsidRPr="008925ED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пробег-акция «Памяти павших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8925ED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5ED">
              <w:rPr>
                <w:rFonts w:ascii="Times New Roman" w:hAnsi="Times New Roman" w:cs="Times New Roman"/>
                <w:sz w:val="26"/>
                <w:szCs w:val="26"/>
              </w:rPr>
              <w:t>управление физи-ческой культуры и спорта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Мемориал «Победе-70» по 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7 мая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г. Брянска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«Вдовы России» в рамках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сероссийского Дня матери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ноябрь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довы участников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ственной войны и современных локальных войн и конфликтов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семьи, социальной и демографической политики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лавян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ских народов на границе Белоруссии, России, Украины у Монумента Дружбы «Славянское единство – 2015», посвященный празднованию 70-й годовщины Победы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1945 годов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27 июня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Климовский район Брянской области (Россия), Добрушский район Гомельской области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еспублика Беларусь)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 и Гомельской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ренней политики Брянской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 и науки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рянских фотохудожников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сероссийской фотовыставке «Славные сыны Отечества»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 отдельному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фотохудожники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сиональных творческих коллективов во всероссийских и международных фестивалях и конкурсах,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щенных 70-й годовщине Победы в Великой Отечественной войне, проводимых в текущем году в Москве, Санкт-Петербурге и других городах России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 отдельному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осударственные и муниципальные учреждения культуры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Брянской городской администрации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концертных выступ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лений в Брянской области мастеров искусств – участников Всерос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сийской эстафеты по городам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оинской славы «Подвигу города – славу поем!»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 отдельному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астера искусств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культуры Брянской области, городские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Участие в «народной спевке» на площади Воинской славы хоровых коллективов ветеранов войны и труда – участников художественной  самодеятельности  культурно-досуговых центров г. Брянска и Брянской области «Споемте, друзья!»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1 мая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Курган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ессмертия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частники хоров ветеранов войны и труда</w:t>
            </w:r>
          </w:p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культурно-досуговых центров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г. Брянска 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 «Народное творчество»;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Брянской городской администрации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администрации 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 среди сотрудников силовых структур Брянской области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pStyle w:val="Heading2"/>
              <w:spacing w:before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сотрудники силовых структур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УМВД России по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УФСИН России по Брянской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МЧС России по Брянской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пограничное </w:t>
            </w:r>
          </w:p>
          <w:p w:rsidR="002F1ACB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управление 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ФСБ России по 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636434">
                <w:rPr>
                  <w:rFonts w:ascii="Times New Roman" w:hAnsi="Times New Roman" w:cs="Times New Roman"/>
                  <w:sz w:val="28"/>
                  <w:szCs w:val="28"/>
                </w:rPr>
                <w:t>УФСКН России</w:t>
              </w:r>
            </w:hyperlink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 по Брянской области</w:t>
            </w:r>
          </w:p>
          <w:p w:rsidR="002F1ACB" w:rsidRPr="00636434" w:rsidRDefault="002F1ACB" w:rsidP="00636434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творческого проекта «70 благотворительных концертов – 70-й годовщине Победы в Великой Отечественной войне» в городах и районах  Брянской области  с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тием народных артистов России – брянских земляков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Брянской области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ители Брянской области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1ACB" w:rsidRPr="00636434">
        <w:trPr>
          <w:trHeight w:val="338"/>
        </w:trPr>
        <w:tc>
          <w:tcPr>
            <w:tcW w:w="1277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78" w:type="dxa"/>
          </w:tcPr>
          <w:p w:rsidR="002F1ACB" w:rsidRPr="00636434" w:rsidRDefault="002F1ACB" w:rsidP="006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валя патриотической песни у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ников воинам-интернационалист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2268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Суземский район</w:t>
            </w:r>
          </w:p>
        </w:tc>
        <w:tc>
          <w:tcPr>
            <w:tcW w:w="2409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ости и жители Суземского района</w:t>
            </w:r>
          </w:p>
        </w:tc>
        <w:tc>
          <w:tcPr>
            <w:tcW w:w="2552" w:type="dxa"/>
          </w:tcPr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 xml:space="preserve">РОО «Брянское землячество» </w:t>
            </w:r>
          </w:p>
          <w:p w:rsidR="002F1ACB" w:rsidRPr="00636434" w:rsidRDefault="002F1ACB" w:rsidP="0063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34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1ACB" w:rsidRDefault="002F1ACB" w:rsidP="006A19D3">
      <w:pPr>
        <w:spacing w:after="0" w:line="240" w:lineRule="auto"/>
      </w:pPr>
    </w:p>
    <w:p w:rsidR="002F1ACB" w:rsidRDefault="002F1ACB" w:rsidP="00BB7CF2">
      <w:pPr>
        <w:spacing w:after="0" w:line="240" w:lineRule="auto"/>
      </w:pPr>
    </w:p>
    <w:sectPr w:rsidR="002F1ACB" w:rsidSect="00B52D44">
      <w:headerReference w:type="default" r:id="rId10"/>
      <w:pgSz w:w="16838" w:h="11906" w:orient="landscape"/>
      <w:pgMar w:top="1418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CB" w:rsidRDefault="002F1ACB">
      <w:r>
        <w:separator/>
      </w:r>
    </w:p>
  </w:endnote>
  <w:endnote w:type="continuationSeparator" w:id="1">
    <w:p w:rsidR="002F1ACB" w:rsidRDefault="002F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CB" w:rsidRDefault="002F1ACB">
      <w:r>
        <w:separator/>
      </w:r>
    </w:p>
  </w:footnote>
  <w:footnote w:type="continuationSeparator" w:id="1">
    <w:p w:rsidR="002F1ACB" w:rsidRDefault="002F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CB" w:rsidRDefault="002F1ACB" w:rsidP="00C97D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2F1ACB" w:rsidRDefault="002F1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6A7"/>
    <w:multiLevelType w:val="hybridMultilevel"/>
    <w:tmpl w:val="D1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955"/>
    <w:multiLevelType w:val="hybridMultilevel"/>
    <w:tmpl w:val="D1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0A2"/>
    <w:multiLevelType w:val="hybridMultilevel"/>
    <w:tmpl w:val="362C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B93"/>
    <w:multiLevelType w:val="hybridMultilevel"/>
    <w:tmpl w:val="362C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76BA"/>
    <w:multiLevelType w:val="hybridMultilevel"/>
    <w:tmpl w:val="225C7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522EBA"/>
    <w:multiLevelType w:val="hybridMultilevel"/>
    <w:tmpl w:val="399E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5B1E"/>
    <w:multiLevelType w:val="hybridMultilevel"/>
    <w:tmpl w:val="BC72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BC"/>
    <w:rsid w:val="00001985"/>
    <w:rsid w:val="00001DFD"/>
    <w:rsid w:val="0001211E"/>
    <w:rsid w:val="000253F8"/>
    <w:rsid w:val="000310C7"/>
    <w:rsid w:val="0004309C"/>
    <w:rsid w:val="000437E6"/>
    <w:rsid w:val="00046DDB"/>
    <w:rsid w:val="00047BF0"/>
    <w:rsid w:val="00061762"/>
    <w:rsid w:val="00063B36"/>
    <w:rsid w:val="000740BC"/>
    <w:rsid w:val="000A3757"/>
    <w:rsid w:val="000A410A"/>
    <w:rsid w:val="000E4A1D"/>
    <w:rsid w:val="0010186C"/>
    <w:rsid w:val="0013766D"/>
    <w:rsid w:val="00154AAC"/>
    <w:rsid w:val="00155798"/>
    <w:rsid w:val="00160198"/>
    <w:rsid w:val="0017733C"/>
    <w:rsid w:val="0018341E"/>
    <w:rsid w:val="00196395"/>
    <w:rsid w:val="001A4533"/>
    <w:rsid w:val="001F2787"/>
    <w:rsid w:val="00204184"/>
    <w:rsid w:val="002405A7"/>
    <w:rsid w:val="00240CA4"/>
    <w:rsid w:val="002561D1"/>
    <w:rsid w:val="00265036"/>
    <w:rsid w:val="00273707"/>
    <w:rsid w:val="00293723"/>
    <w:rsid w:val="002B330B"/>
    <w:rsid w:val="002B42C7"/>
    <w:rsid w:val="002C35B7"/>
    <w:rsid w:val="002D1FF8"/>
    <w:rsid w:val="002D30F6"/>
    <w:rsid w:val="002D67FD"/>
    <w:rsid w:val="002F1ACB"/>
    <w:rsid w:val="002F70B8"/>
    <w:rsid w:val="00301731"/>
    <w:rsid w:val="00305A08"/>
    <w:rsid w:val="0032166D"/>
    <w:rsid w:val="00323E19"/>
    <w:rsid w:val="00331405"/>
    <w:rsid w:val="0033542E"/>
    <w:rsid w:val="00335EDB"/>
    <w:rsid w:val="0034483C"/>
    <w:rsid w:val="00344B6B"/>
    <w:rsid w:val="0034556A"/>
    <w:rsid w:val="00353B67"/>
    <w:rsid w:val="00356E64"/>
    <w:rsid w:val="003571CC"/>
    <w:rsid w:val="00365D6A"/>
    <w:rsid w:val="00371D08"/>
    <w:rsid w:val="00375766"/>
    <w:rsid w:val="00387489"/>
    <w:rsid w:val="00387CB8"/>
    <w:rsid w:val="003A05D8"/>
    <w:rsid w:val="003A1EFB"/>
    <w:rsid w:val="003B454B"/>
    <w:rsid w:val="003E5DAA"/>
    <w:rsid w:val="003E7F2E"/>
    <w:rsid w:val="00412A7C"/>
    <w:rsid w:val="00436452"/>
    <w:rsid w:val="00443C9B"/>
    <w:rsid w:val="00490DD3"/>
    <w:rsid w:val="00494EC8"/>
    <w:rsid w:val="0049599D"/>
    <w:rsid w:val="004A1042"/>
    <w:rsid w:val="004A33CD"/>
    <w:rsid w:val="004B6B6F"/>
    <w:rsid w:val="004B7E78"/>
    <w:rsid w:val="004D197D"/>
    <w:rsid w:val="004D45EB"/>
    <w:rsid w:val="004D799D"/>
    <w:rsid w:val="005224D2"/>
    <w:rsid w:val="00523EEF"/>
    <w:rsid w:val="0054488E"/>
    <w:rsid w:val="00552261"/>
    <w:rsid w:val="00552E5B"/>
    <w:rsid w:val="00560C34"/>
    <w:rsid w:val="00571991"/>
    <w:rsid w:val="0058667F"/>
    <w:rsid w:val="0059236D"/>
    <w:rsid w:val="005945E2"/>
    <w:rsid w:val="005D3E6D"/>
    <w:rsid w:val="005E1D61"/>
    <w:rsid w:val="005E3F92"/>
    <w:rsid w:val="005F27E3"/>
    <w:rsid w:val="005F7323"/>
    <w:rsid w:val="00602971"/>
    <w:rsid w:val="006127A1"/>
    <w:rsid w:val="00636434"/>
    <w:rsid w:val="00640867"/>
    <w:rsid w:val="00642ABE"/>
    <w:rsid w:val="00657CD5"/>
    <w:rsid w:val="006761D1"/>
    <w:rsid w:val="00685AF6"/>
    <w:rsid w:val="00692E25"/>
    <w:rsid w:val="006A19D3"/>
    <w:rsid w:val="006A7973"/>
    <w:rsid w:val="006C2DBA"/>
    <w:rsid w:val="006C43C3"/>
    <w:rsid w:val="006D6178"/>
    <w:rsid w:val="006D68CC"/>
    <w:rsid w:val="006E21F6"/>
    <w:rsid w:val="006E2E03"/>
    <w:rsid w:val="006E6D9C"/>
    <w:rsid w:val="007028F5"/>
    <w:rsid w:val="007040AB"/>
    <w:rsid w:val="00717E81"/>
    <w:rsid w:val="00720AE9"/>
    <w:rsid w:val="00731993"/>
    <w:rsid w:val="007330AC"/>
    <w:rsid w:val="0074648D"/>
    <w:rsid w:val="00754C53"/>
    <w:rsid w:val="00755791"/>
    <w:rsid w:val="0077395A"/>
    <w:rsid w:val="00794EE5"/>
    <w:rsid w:val="007950C9"/>
    <w:rsid w:val="00797633"/>
    <w:rsid w:val="007C0A88"/>
    <w:rsid w:val="007D13F4"/>
    <w:rsid w:val="007E502C"/>
    <w:rsid w:val="007E6EDA"/>
    <w:rsid w:val="00800CE1"/>
    <w:rsid w:val="00806DCD"/>
    <w:rsid w:val="00806FCE"/>
    <w:rsid w:val="00833E30"/>
    <w:rsid w:val="00844708"/>
    <w:rsid w:val="00847EA9"/>
    <w:rsid w:val="00860DA3"/>
    <w:rsid w:val="00863F81"/>
    <w:rsid w:val="0086410E"/>
    <w:rsid w:val="00874E64"/>
    <w:rsid w:val="00883604"/>
    <w:rsid w:val="00887325"/>
    <w:rsid w:val="008925ED"/>
    <w:rsid w:val="008A5C1E"/>
    <w:rsid w:val="008B5FFF"/>
    <w:rsid w:val="008C4E54"/>
    <w:rsid w:val="0091337C"/>
    <w:rsid w:val="009155A7"/>
    <w:rsid w:val="0092171B"/>
    <w:rsid w:val="0092606E"/>
    <w:rsid w:val="009468AE"/>
    <w:rsid w:val="00953CE4"/>
    <w:rsid w:val="009602D7"/>
    <w:rsid w:val="00963ED5"/>
    <w:rsid w:val="009712C0"/>
    <w:rsid w:val="00977EB2"/>
    <w:rsid w:val="00982A80"/>
    <w:rsid w:val="009A10DC"/>
    <w:rsid w:val="009B26AD"/>
    <w:rsid w:val="009C04E9"/>
    <w:rsid w:val="00A01520"/>
    <w:rsid w:val="00A046C9"/>
    <w:rsid w:val="00A22900"/>
    <w:rsid w:val="00A23EDB"/>
    <w:rsid w:val="00A33EDB"/>
    <w:rsid w:val="00A34FD8"/>
    <w:rsid w:val="00A3630A"/>
    <w:rsid w:val="00A6467B"/>
    <w:rsid w:val="00AB3A03"/>
    <w:rsid w:val="00AC3E9C"/>
    <w:rsid w:val="00AD2DE2"/>
    <w:rsid w:val="00AE4520"/>
    <w:rsid w:val="00B0167B"/>
    <w:rsid w:val="00B04D66"/>
    <w:rsid w:val="00B11DB8"/>
    <w:rsid w:val="00B27DA2"/>
    <w:rsid w:val="00B362ED"/>
    <w:rsid w:val="00B37B34"/>
    <w:rsid w:val="00B44A2A"/>
    <w:rsid w:val="00B476EC"/>
    <w:rsid w:val="00B523BC"/>
    <w:rsid w:val="00B52D44"/>
    <w:rsid w:val="00B57D06"/>
    <w:rsid w:val="00B60E1A"/>
    <w:rsid w:val="00B6113A"/>
    <w:rsid w:val="00B74050"/>
    <w:rsid w:val="00B8079F"/>
    <w:rsid w:val="00B82AF8"/>
    <w:rsid w:val="00B872B3"/>
    <w:rsid w:val="00BB587B"/>
    <w:rsid w:val="00BB7CF2"/>
    <w:rsid w:val="00BC1307"/>
    <w:rsid w:val="00BC6C63"/>
    <w:rsid w:val="00BD09B6"/>
    <w:rsid w:val="00BD4209"/>
    <w:rsid w:val="00BF5EB3"/>
    <w:rsid w:val="00C000F1"/>
    <w:rsid w:val="00C052D7"/>
    <w:rsid w:val="00C06E52"/>
    <w:rsid w:val="00C06EA3"/>
    <w:rsid w:val="00C12A09"/>
    <w:rsid w:val="00C144C5"/>
    <w:rsid w:val="00C17AF9"/>
    <w:rsid w:val="00C17D1F"/>
    <w:rsid w:val="00C3747D"/>
    <w:rsid w:val="00C43F5B"/>
    <w:rsid w:val="00C522D9"/>
    <w:rsid w:val="00C740D5"/>
    <w:rsid w:val="00C909F3"/>
    <w:rsid w:val="00C97D1A"/>
    <w:rsid w:val="00CB1D4E"/>
    <w:rsid w:val="00CB505D"/>
    <w:rsid w:val="00CC5FDD"/>
    <w:rsid w:val="00CE12C2"/>
    <w:rsid w:val="00CE4820"/>
    <w:rsid w:val="00CF3DE5"/>
    <w:rsid w:val="00D0106C"/>
    <w:rsid w:val="00D13F40"/>
    <w:rsid w:val="00D608E4"/>
    <w:rsid w:val="00D64CE9"/>
    <w:rsid w:val="00DA2397"/>
    <w:rsid w:val="00DB6F7B"/>
    <w:rsid w:val="00DC21CF"/>
    <w:rsid w:val="00DC4E9F"/>
    <w:rsid w:val="00DE1B71"/>
    <w:rsid w:val="00DF6E29"/>
    <w:rsid w:val="00E14ED1"/>
    <w:rsid w:val="00E209CC"/>
    <w:rsid w:val="00E220EF"/>
    <w:rsid w:val="00E24C90"/>
    <w:rsid w:val="00E36EEE"/>
    <w:rsid w:val="00E4169D"/>
    <w:rsid w:val="00E5394F"/>
    <w:rsid w:val="00E566B2"/>
    <w:rsid w:val="00E5701D"/>
    <w:rsid w:val="00E67BC7"/>
    <w:rsid w:val="00E930AA"/>
    <w:rsid w:val="00EA442D"/>
    <w:rsid w:val="00EB403E"/>
    <w:rsid w:val="00EB4BA1"/>
    <w:rsid w:val="00EC4E65"/>
    <w:rsid w:val="00EE67AB"/>
    <w:rsid w:val="00F039C7"/>
    <w:rsid w:val="00F420FC"/>
    <w:rsid w:val="00F75919"/>
    <w:rsid w:val="00FA5BE8"/>
    <w:rsid w:val="00FC447A"/>
    <w:rsid w:val="00FC52E7"/>
    <w:rsid w:val="00FD4113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B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C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7CB8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B52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3BC"/>
    <w:pPr>
      <w:ind w:left="720"/>
    </w:pPr>
  </w:style>
  <w:style w:type="paragraph" w:styleId="NoSpacing">
    <w:name w:val="No Spacing"/>
    <w:uiPriority w:val="99"/>
    <w:qFormat/>
    <w:rsid w:val="00B6113A"/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CE12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87CB8"/>
  </w:style>
  <w:style w:type="paragraph" w:styleId="BalloonText">
    <w:name w:val="Balloon Text"/>
    <w:basedOn w:val="Normal"/>
    <w:link w:val="BalloonTextChar"/>
    <w:uiPriority w:val="99"/>
    <w:semiHidden/>
    <w:rsid w:val="00C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2D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667F"/>
    <w:rPr>
      <w:lang w:eastAsia="en-US"/>
    </w:rPr>
  </w:style>
  <w:style w:type="character" w:styleId="PageNumber">
    <w:name w:val="page number"/>
    <w:basedOn w:val="DefaultParagraphFont"/>
    <w:uiPriority w:val="99"/>
    <w:rsid w:val="00B5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32.ru/struktura/okhrana-kultu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a32.ru/struktura/okhrana-kultu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2.fsk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681</TotalTime>
  <Pages>67</Pages>
  <Words>11127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Mashburo3</cp:lastModifiedBy>
  <cp:revision>67</cp:revision>
  <cp:lastPrinted>2014-12-30T09:41:00Z</cp:lastPrinted>
  <dcterms:created xsi:type="dcterms:W3CDTF">2014-11-18T12:41:00Z</dcterms:created>
  <dcterms:modified xsi:type="dcterms:W3CDTF">2015-01-12T04:37:00Z</dcterms:modified>
</cp:coreProperties>
</file>